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Підтвердження диплома та мовний барʼєр: як знайти роботу?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Те, як ми навчалися, те, як ми працювали, відбувається у Німеччині зовсім іншим чином. Проте, у зрілої людини з досвідом роботи не завжди знайдеться достатньо мотивації, щоб знову поринути у студентське життя, ще й в чужій країні. Час не грає на нашу користь, та потреба у пошуку роботи нікуди не зникає, особливо якщо про це методично нагадує JobCenter. Тож, кому дійсно необхідно підтвердження диплома у Німеччині? На що можна розраховувати тим, хто ще не достатньо добре  опанував німецьку? Які можливості на ринку праці мають люди з проблемами зору?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Надвідповідально: кому і як підтверджувати диплом?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 Німеччині велике значення має освіта. Втім, у багатьох професіях реальний стаж переважає над дипломом. Німці вже давно звикли до іноземців з їхньою неідеальною мовою та відмінностями у кваліфікації. Все ж існують спеціальності, де не вдасться влаштуватися без актуалізації диплома. Цей перелік відрізняється у різних федеративних землях. Проте існує список із кількох професій, які необхідно підтверджувати у будь-якому куточку Німеччини.  До нього належать наступні фахові напрямки: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Викладачі;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Вихователі;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Медичні працівники (у тому числі масажисти).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Варто зазначити, що саме ці спеціальності мають доволі гарний попит, і саме в цих галузях спостерігається гострий дефіцит фахівців.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Як зазначає Лілія Чорна, спеціалістка з інтеграції іноземців на ринку праці проєкта «</w:t>
      </w:r>
      <w:r w:rsidDel="00000000" w:rsidR="00000000" w:rsidRPr="00000000">
        <w:rPr>
          <w:b w:val="1"/>
          <w:color w:val="ffffff"/>
          <w:rtl w:val="0"/>
        </w:rPr>
        <w:t xml:space="preserve">ism Beratungsstelle - Beratung zur Anerkennung von Gesundheits- und Pflegeberufen»</w:t>
      </w:r>
      <w:r w:rsidDel="00000000" w:rsidR="00000000" w:rsidRPr="00000000">
        <w:rPr>
          <w:rtl w:val="0"/>
        </w:rPr>
        <w:t xml:space="preserve"> (Інституту соціально-педагогічних досліджень у Майнці (Institut für Sozialpädagoogische Forschung Mainz e.V.) у співпраці з Міністерством працевлаштування, соціальної політики, трансформації та дигіталізації Рейнланд-Пфальцу), у різних федеральних землях також існують певні розбіжності в процесі підтвердження освіти (Anerkennung). Всю відповідну інформацію можна отримати у департаменті з інтеграції, JobCenter  або Agentur für Arbeit вашої федеративної землі. Традиційно все починається із подачі заявки з повним пакетом документів. Як правило, у більшості випадків українська вища освіта підтверджується лише частково.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Щоб актуалізувати свої навички до необхідного рівня, треба пройти навчання на фаховому курсі (Umschulung). Після теорії вимагається практика (Anerkennungspraktikum).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Ті, хто впевнені у відповідності своїх вмінь, можуть піти іншим шляхом — одразу скласти іспити (Kenntnisprüfung).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Проте для більшості спеціальностей ця процедура не є обовʼязковою. Працедавець може самостійно вирішувати, наскільки його задовольняє кваліфікація іноземного пошукача. Значно більше свободи мають представники творчих професій, оскільки вони створюють унікальний індивідуальний продукт.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Куди податися без німецької?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Існує чимало випадків, коли іноземні журналісти отримують роботу у німецькомовних медіа, не володіючи мовою на високому рівні. Все ж, у професіях, де мова слугує інструментом, перевагу віддають пошукачам, які ідеально говорять німецькою.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Проте навіть претенденти, які взагалі не знають німецьку, також  мають шанси на працевлаштування. Йдеться не лише про роботу вантажника. Як показує практика, у мережі можна знайти чимало вакансій у Німеччині, описаних українською та російською мовами. Зазвичай працедавцями є вихідці із пострадянських країн. Знання німецької у багатьох таких випадках не є обовʼязковим.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Крім того існує низка вакансій, де вистачає знання англійської мови.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Останнім часом зʼявляється дедалі більше позицій у сфері роботи з українськими біженцями. В таких випадках однією із ключових навичок є знання української мови.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Стати масажистом або Як ще заробляти незрячим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Варто зазначити, що масажисти без підтвердження кваліфікації також спроможні знайти роботу за фахом. Щоправда, у такому випадку не вдасться працювати у медичних закладах. Але доступними варіантами залишаються SPA-салони, фітнес клуби, готелі тощо. Правда такі масажисти заробляють менше та не можуть підвищувати свою кваліфікацію, що значно підрізає перспективи.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Якщо говорити про зайнятість незрячих, або слабозорих, у Німеччині немає списку рекомендованих професій. Загалом, люди з вадами зору мають шанси у будь-якій сфері, де якість виконання роботи, або безпека працівника не повʼязані з гостротою його зору. Традиційно найпопулярнішими напрямками серед таких пошукачів є ІТ і масаж. У великих містах також існують музеї темряви та дарк ресторани, де наймають саме незрячих.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Тож попри всі формальності, працевлаштування у Німеччині — цілком реальна річ для кожного з нас, але не в останній черзі знаходиться вміння зацікавити собою. Як це зробити — читайте в наших матеріалах.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Автор: Юлія Мостова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xH965jVStWQmG7xL4Pv/w1HAA==">CgMxLjAyCGguZ2pkZ3hzMgloLjMwajB6bGwyCWguMWZvYjl0ZTIJaC4zem55c2g3OAByITEycXFpLVc1TzJ0RjY4TkxhckhzZXh4SVRhdVhvYVpTag==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