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46FCB" w14:textId="1E2FF949" w:rsidR="00386854" w:rsidRDefault="00831D58" w:rsidP="0064646A">
      <w:pPr>
        <w:pStyle w:val="berschrift1"/>
        <w:pBdr>
          <w:bottom w:val="single" w:sz="8" w:space="7" w:color="auto"/>
        </w:pBdr>
      </w:pPr>
      <w:r>
        <w:t>„</w:t>
      </w:r>
      <w:r w:rsidR="0064646A">
        <w:t xml:space="preserve">Hilfsmittel aktuell: </w:t>
      </w:r>
      <w:r w:rsidR="0064646A">
        <w:br/>
        <w:t>Assistenzhunde, KI und Taubblindheit im Fokus</w:t>
      </w:r>
      <w:r>
        <w:t>“</w:t>
      </w:r>
    </w:p>
    <w:p w14:paraId="37219949" w14:textId="2330B22C" w:rsidR="0064646A" w:rsidRPr="0064646A" w:rsidRDefault="0064646A" w:rsidP="0064646A">
      <w:pPr>
        <w:pStyle w:val="berschrift1"/>
      </w:pPr>
      <w:r>
        <w:t>Programm zum Workshop der Hilfsmittelberatung im DBSV</w:t>
      </w:r>
    </w:p>
    <w:p w14:paraId="4908E052" w14:textId="66A6C959" w:rsidR="00A55478" w:rsidRPr="00A55478" w:rsidRDefault="00A55478" w:rsidP="00A55478">
      <w:r>
        <w:t>Stan</w:t>
      </w:r>
      <w:r w:rsidR="00E30E98">
        <w:t>d</w:t>
      </w:r>
      <w:r w:rsidR="00AE2B29">
        <w:t>: 05.04.2024</w:t>
      </w:r>
    </w:p>
    <w:p w14:paraId="49B35306" w14:textId="750192BD" w:rsidR="00831D58" w:rsidRDefault="00831D58" w:rsidP="003E5C2B">
      <w:pPr>
        <w:pStyle w:val="berschrift2"/>
      </w:pPr>
      <w:r>
        <w:t>Termin</w:t>
      </w:r>
    </w:p>
    <w:p w14:paraId="58675C09" w14:textId="116F1953" w:rsidR="00831D58" w:rsidRDefault="00831D58" w:rsidP="00831D58">
      <w:r>
        <w:t>24. bis 27. April 2024</w:t>
      </w:r>
    </w:p>
    <w:p w14:paraId="0D4A7197" w14:textId="77777777" w:rsidR="00831D58" w:rsidRDefault="00831D58" w:rsidP="00831D58">
      <w:pPr>
        <w:pStyle w:val="berschrift2"/>
      </w:pPr>
      <w:r>
        <w:t>Veranstaltungsort:</w:t>
      </w:r>
    </w:p>
    <w:p w14:paraId="7BF47782" w14:textId="77777777" w:rsidR="00831D58" w:rsidRDefault="00831D58" w:rsidP="00831D58">
      <w:r>
        <w:t xml:space="preserve">AURA HOTEL Timmendorfer </w:t>
      </w:r>
      <w:bookmarkStart w:id="0" w:name="_GoBack"/>
      <w:bookmarkEnd w:id="0"/>
      <w:r>
        <w:t>Strand</w:t>
      </w:r>
      <w:r>
        <w:br/>
        <w:t>Strandallee 196, 23669 Timmendorfer Strand</w:t>
      </w:r>
    </w:p>
    <w:p w14:paraId="6E2B46DD" w14:textId="334F0619" w:rsidR="00831D58" w:rsidRPr="00831D58" w:rsidRDefault="00831D58" w:rsidP="00831D58">
      <w:r>
        <w:t xml:space="preserve">Tel.: </w:t>
      </w:r>
      <w:r w:rsidRPr="00621A21">
        <w:t xml:space="preserve">04503 </w:t>
      </w:r>
      <w:r>
        <w:t>/</w:t>
      </w:r>
      <w:r w:rsidRPr="00621A21">
        <w:t xml:space="preserve"> 60</w:t>
      </w:r>
      <w:r>
        <w:t xml:space="preserve"> </w:t>
      </w:r>
      <w:r w:rsidRPr="00621A21">
        <w:t>0 20</w:t>
      </w:r>
      <w:r>
        <w:br/>
      </w:r>
      <w:hyperlink r:id="rId6" w:history="1">
        <w:r w:rsidRPr="00C65E9E">
          <w:rPr>
            <w:rStyle w:val="Hyperlink"/>
          </w:rPr>
          <w:t>https://www.aura-timmendorf.de</w:t>
        </w:r>
      </w:hyperlink>
      <w:r>
        <w:t xml:space="preserve"> </w:t>
      </w:r>
    </w:p>
    <w:p w14:paraId="772179B6" w14:textId="5C0F155C" w:rsidR="00386854" w:rsidRDefault="00386854" w:rsidP="003E5C2B">
      <w:pPr>
        <w:pStyle w:val="berschrift2"/>
      </w:pPr>
      <w:r>
        <w:t>Veranstalter:</w:t>
      </w:r>
    </w:p>
    <w:p w14:paraId="5A473972" w14:textId="6EC792B6" w:rsidR="00386854" w:rsidRDefault="00386854" w:rsidP="00386854">
      <w:r>
        <w:t>Deutscher Blinden- und Sehbehindertenverband e. V. (DBSV)</w:t>
      </w:r>
      <w:r>
        <w:br/>
        <w:t>Rungestraße 19</w:t>
      </w:r>
      <w:r w:rsidR="00174435">
        <w:t xml:space="preserve">, </w:t>
      </w:r>
      <w:r>
        <w:t>10179 Berlin</w:t>
      </w:r>
    </w:p>
    <w:p w14:paraId="0A7B029C" w14:textId="69692E5A" w:rsidR="00621A21" w:rsidRDefault="00174435" w:rsidP="00386854">
      <w:r>
        <w:t>Jana Mattert (inhaltliche Konzeption)</w:t>
      </w:r>
      <w:r w:rsidR="00621A21">
        <w:br/>
      </w:r>
      <w:r w:rsidR="00621A21" w:rsidRPr="00174435">
        <w:t>Tel.</w:t>
      </w:r>
      <w:r w:rsidR="00621A21">
        <w:t>:</w:t>
      </w:r>
      <w:r w:rsidR="00621A21" w:rsidRPr="00174435">
        <w:t xml:space="preserve"> 030 / </w:t>
      </w:r>
      <w:r w:rsidR="00621A21">
        <w:t>28 53 87 - 190</w:t>
      </w:r>
    </w:p>
    <w:p w14:paraId="2DDA422B" w14:textId="58CC1601" w:rsidR="00174435" w:rsidRDefault="00174435" w:rsidP="00386854">
      <w:r w:rsidRPr="00174435">
        <w:t>Yassine Tantan (Organisation)</w:t>
      </w:r>
      <w:r w:rsidR="00621A21">
        <w:br/>
        <w:t>Tel.: 030 / 28 53 87 - 154</w:t>
      </w:r>
    </w:p>
    <w:p w14:paraId="43F2D135" w14:textId="67994219" w:rsidR="00174435" w:rsidRPr="00174435" w:rsidRDefault="00386854" w:rsidP="00386854">
      <w:r>
        <w:t xml:space="preserve">E-Mail: </w:t>
      </w:r>
      <w:hyperlink r:id="rId7" w:history="1">
        <w:r w:rsidR="00174435">
          <w:rPr>
            <w:rStyle w:val="Hyperlink"/>
          </w:rPr>
          <w:t>barrierefreiheit@dbsv.org</w:t>
        </w:r>
      </w:hyperlink>
    </w:p>
    <w:p w14:paraId="65E112BB" w14:textId="77777777" w:rsidR="00386854" w:rsidRDefault="00386854" w:rsidP="003E5C2B">
      <w:pPr>
        <w:pStyle w:val="berschrift2"/>
      </w:pPr>
      <w:r>
        <w:t>Veranstaltungsleitung und ganztägige Moderation:</w:t>
      </w:r>
    </w:p>
    <w:p w14:paraId="06987311" w14:textId="77777777" w:rsidR="00386854" w:rsidRDefault="00386854" w:rsidP="00386854">
      <w:r>
        <w:t>Gerd Schwesig</w:t>
      </w:r>
      <w:r>
        <w:br/>
        <w:t>Leiter der Koordinierungsstelle der Hilfsmittelberater beim DBSV</w:t>
      </w:r>
    </w:p>
    <w:p w14:paraId="21831291" w14:textId="2A99BDCC" w:rsidR="00386854" w:rsidRDefault="00386854" w:rsidP="00386854">
      <w:r>
        <w:t>Tel</w:t>
      </w:r>
      <w:r w:rsidR="00831806">
        <w:t>.</w:t>
      </w:r>
      <w:r>
        <w:t>: 0511 / 51 04</w:t>
      </w:r>
      <w:r w:rsidR="00621A21">
        <w:t xml:space="preserve"> </w:t>
      </w:r>
      <w:r>
        <w:t>-</w:t>
      </w:r>
      <w:r w:rsidR="00621A21">
        <w:t xml:space="preserve"> </w:t>
      </w:r>
      <w:r w:rsidR="001C76EB">
        <w:t>201</w:t>
      </w:r>
      <w:r>
        <w:br/>
        <w:t>E-Mail gerd.schwesig@blindenverband.de</w:t>
      </w:r>
    </w:p>
    <w:p w14:paraId="223FB1B6" w14:textId="77777777" w:rsidR="00386854" w:rsidRDefault="00386854" w:rsidP="003E5C2B">
      <w:pPr>
        <w:pStyle w:val="berschrift2"/>
      </w:pPr>
      <w:r>
        <w:t>Anmeldung</w:t>
      </w:r>
    </w:p>
    <w:p w14:paraId="5597D9B6" w14:textId="427CEA35" w:rsidR="00A06071" w:rsidRDefault="00AE2B29" w:rsidP="00386854">
      <w:hyperlink r:id="rId8" w:history="1">
        <w:r w:rsidR="00FD2E04" w:rsidRPr="00943F70">
          <w:rPr>
            <w:rStyle w:val="Hyperlink"/>
          </w:rPr>
          <w:t>https://www.dbsv.org/online-anmeldung.html</w:t>
        </w:r>
      </w:hyperlink>
      <w:r w:rsidR="00FD2E04">
        <w:t xml:space="preserve"> </w:t>
      </w:r>
    </w:p>
    <w:p w14:paraId="2954F3F6" w14:textId="77777777" w:rsidR="00A06071" w:rsidRDefault="00A06071">
      <w:pPr>
        <w:rPr>
          <w:rFonts w:eastAsiaTheme="majorEastAsia" w:cstheme="majorBidi"/>
          <w:b/>
          <w:bCs/>
          <w:szCs w:val="26"/>
        </w:rPr>
      </w:pPr>
      <w:r>
        <w:br w:type="page"/>
      </w:r>
    </w:p>
    <w:p w14:paraId="39F9A8E1" w14:textId="3C587A34" w:rsidR="00386854" w:rsidRDefault="00174435" w:rsidP="003E5C2B">
      <w:pPr>
        <w:pStyle w:val="berschrift2"/>
      </w:pPr>
      <w:r>
        <w:lastRenderedPageBreak/>
        <w:t>Mittwoch 2</w:t>
      </w:r>
      <w:r w:rsidR="002B7228">
        <w:t>4</w:t>
      </w:r>
      <w:r>
        <w:t>.04.2024</w:t>
      </w:r>
    </w:p>
    <w:p w14:paraId="39D0A0C5" w14:textId="77777777" w:rsidR="00386854" w:rsidRDefault="00386854" w:rsidP="00015A0E">
      <w:pPr>
        <w:pStyle w:val="Listenabsatz"/>
      </w:pPr>
      <w:r>
        <w:t>Ab 16:30 Uhr</w:t>
      </w:r>
      <w:r>
        <w:tab/>
        <w:t>Anreise</w:t>
      </w:r>
    </w:p>
    <w:p w14:paraId="13B48806" w14:textId="77777777" w:rsidR="00386854" w:rsidRPr="00015A0E" w:rsidRDefault="00386854" w:rsidP="00E253A5">
      <w:pPr>
        <w:pStyle w:val="Listenabsatz"/>
      </w:pPr>
      <w:r w:rsidRPr="00015A0E">
        <w:t>17:00 – 18:00 Uhr</w:t>
      </w:r>
      <w:r w:rsidRPr="00015A0E">
        <w:tab/>
        <w:t>Eröffnung und Begrüßung, Feststellung d</w:t>
      </w:r>
      <w:r w:rsidR="00200EEF">
        <w:t xml:space="preserve">es Programms, Organisatorisches, </w:t>
      </w:r>
      <w:r w:rsidRPr="00015A0E">
        <w:t>Vorstellung der Teilnehmenden</w:t>
      </w:r>
      <w:r w:rsidRPr="00015A0E">
        <w:br/>
        <w:t>Moderation: Gerd Schwesig, Bernd Peters</w:t>
      </w:r>
    </w:p>
    <w:p w14:paraId="0FD31B95" w14:textId="77777777" w:rsidR="00386854" w:rsidRDefault="00386854" w:rsidP="00E253A5">
      <w:pPr>
        <w:pStyle w:val="Listenabsatz"/>
      </w:pPr>
      <w:r>
        <w:t>18:00 Uhr</w:t>
      </w:r>
      <w:r>
        <w:tab/>
        <w:t>Abendessen</w:t>
      </w:r>
    </w:p>
    <w:p w14:paraId="30D5EEF5" w14:textId="23598538" w:rsidR="00386854" w:rsidRDefault="00A06071" w:rsidP="00E253A5">
      <w:pPr>
        <w:pStyle w:val="Listenabsatz"/>
      </w:pPr>
      <w:r>
        <w:t>19:0</w:t>
      </w:r>
      <w:r w:rsidR="009750E9">
        <w:t xml:space="preserve">0 – </w:t>
      </w:r>
      <w:r w:rsidR="00386854">
        <w:t>21:00 Uhr</w:t>
      </w:r>
      <w:r w:rsidR="00386854">
        <w:tab/>
        <w:t>Bericht aus der DBSV Geschäftsstelle un</w:t>
      </w:r>
      <w:r w:rsidR="00200EEF">
        <w:t>d seinen Ausschüssen</w:t>
      </w:r>
      <w:r w:rsidR="00386854">
        <w:br/>
        <w:t>Referentin: Jana Mattert, DBSV</w:t>
      </w:r>
    </w:p>
    <w:p w14:paraId="1A3CFFF4" w14:textId="0355575C" w:rsidR="00386854" w:rsidRDefault="00174435" w:rsidP="003E5C2B">
      <w:pPr>
        <w:pStyle w:val="berschrift2"/>
      </w:pPr>
      <w:r>
        <w:t>Donnerstag 2</w:t>
      </w:r>
      <w:r w:rsidR="002B7228">
        <w:t>5</w:t>
      </w:r>
      <w:r>
        <w:t>.04.2024</w:t>
      </w:r>
    </w:p>
    <w:p w14:paraId="79566A83" w14:textId="6CCA8616" w:rsidR="00C74014" w:rsidRDefault="00015A0E" w:rsidP="00C74014">
      <w:pPr>
        <w:pStyle w:val="Listenabsatz"/>
      </w:pPr>
      <w:r>
        <w:t>0</w:t>
      </w:r>
      <w:r w:rsidR="00386854">
        <w:t>9:00 – 10:30 U</w:t>
      </w:r>
      <w:r w:rsidR="00FF0678">
        <w:t>hr</w:t>
      </w:r>
      <w:r w:rsidR="00FF0678">
        <w:tab/>
      </w:r>
      <w:r w:rsidR="00611D75">
        <w:rPr>
          <w:color w:val="000000" w:themeColor="text1"/>
        </w:rPr>
        <w:t xml:space="preserve">Chancen und Risiken von KI für blinde und </w:t>
      </w:r>
      <w:r w:rsidR="00611D75" w:rsidRPr="002A711E">
        <w:t>sehbehinderte Menschen</w:t>
      </w:r>
      <w:r w:rsidR="00611D75" w:rsidRPr="002A711E">
        <w:br/>
        <w:t>Referent: Daniel Lange, Universität Oldenburg</w:t>
      </w:r>
      <w:r w:rsidR="00611D75" w:rsidRPr="002A711E">
        <w:rPr>
          <w:highlight w:val="yellow"/>
        </w:rPr>
        <w:t xml:space="preserve"> </w:t>
      </w:r>
    </w:p>
    <w:p w14:paraId="2FA65687" w14:textId="77777777" w:rsidR="00386854" w:rsidRDefault="00386854" w:rsidP="00015A0E">
      <w:pPr>
        <w:pStyle w:val="Listenabsatz"/>
      </w:pPr>
      <w:r>
        <w:t>10:30 – 11:00 Uhr</w:t>
      </w:r>
      <w:r>
        <w:tab/>
        <w:t>Kaffeepause</w:t>
      </w:r>
    </w:p>
    <w:p w14:paraId="1B524B2B" w14:textId="5C555649" w:rsidR="00386854" w:rsidRDefault="00FF0678" w:rsidP="00611D75">
      <w:pPr>
        <w:pStyle w:val="Listenabsatz"/>
      </w:pPr>
      <w:r w:rsidRPr="00D676E9">
        <w:rPr>
          <w:color w:val="000000" w:themeColor="text1"/>
        </w:rPr>
        <w:t>11:0</w:t>
      </w:r>
      <w:r w:rsidR="002A711E">
        <w:rPr>
          <w:color w:val="000000" w:themeColor="text1"/>
        </w:rPr>
        <w:t>0 – 12:0</w:t>
      </w:r>
      <w:r w:rsidRPr="00D676E9">
        <w:rPr>
          <w:color w:val="000000" w:themeColor="text1"/>
        </w:rPr>
        <w:t>0 Uhr</w:t>
      </w:r>
      <w:r w:rsidRPr="00D676E9">
        <w:rPr>
          <w:color w:val="000000" w:themeColor="text1"/>
        </w:rPr>
        <w:tab/>
      </w:r>
      <w:r w:rsidR="000D7DC6">
        <w:rPr>
          <w:color w:val="000000" w:themeColor="text1"/>
        </w:rPr>
        <w:t>AR-Brillen und -</w:t>
      </w:r>
      <w:r w:rsidR="00831D58" w:rsidRPr="00831D58">
        <w:rPr>
          <w:color w:val="000000" w:themeColor="text1"/>
        </w:rPr>
        <w:t>Hilfstechnologien in der Praxis</w:t>
      </w:r>
      <w:r w:rsidR="00831D58" w:rsidRPr="00831D58">
        <w:t xml:space="preserve"> </w:t>
      </w:r>
      <w:r w:rsidR="00611D75" w:rsidRPr="00831D58">
        <w:br/>
        <w:t>Referent</w:t>
      </w:r>
      <w:r w:rsidR="00831D58" w:rsidRPr="00831D58">
        <w:t>: Felix Högl, DBSV</w:t>
      </w:r>
    </w:p>
    <w:p w14:paraId="3F1A6718" w14:textId="4280D3DA" w:rsidR="00386854" w:rsidRPr="00964EAE" w:rsidRDefault="00964EAE" w:rsidP="00964EAE">
      <w:pPr>
        <w:pStyle w:val="Listenabsatz"/>
      </w:pPr>
      <w:r>
        <w:rPr>
          <w:color w:val="000000" w:themeColor="text1"/>
        </w:rPr>
        <w:t>12:0</w:t>
      </w:r>
      <w:r w:rsidR="00386854" w:rsidRPr="00D676E9">
        <w:rPr>
          <w:color w:val="000000" w:themeColor="text1"/>
        </w:rPr>
        <w:t>0</w:t>
      </w:r>
      <w:r w:rsidR="00045213">
        <w:rPr>
          <w:color w:val="000000" w:themeColor="text1"/>
        </w:rPr>
        <w:t xml:space="preserve"> </w:t>
      </w:r>
      <w:r>
        <w:rPr>
          <w:color w:val="000000" w:themeColor="text1"/>
        </w:rPr>
        <w:t>– 13</w:t>
      </w:r>
      <w:r w:rsidR="00386854" w:rsidRPr="00D676E9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="00386854" w:rsidRPr="00D676E9">
        <w:rPr>
          <w:color w:val="000000" w:themeColor="text1"/>
        </w:rPr>
        <w:t>0 Uhr</w:t>
      </w:r>
      <w:r w:rsidR="00386854" w:rsidRPr="00D676E9">
        <w:rPr>
          <w:color w:val="000000" w:themeColor="text1"/>
        </w:rPr>
        <w:tab/>
      </w:r>
      <w:r w:rsidRPr="00AE4640">
        <w:t>Assistenzhunde als Hilfsmittel</w:t>
      </w:r>
      <w:r w:rsidRPr="00AE4640">
        <w:br/>
        <w:t>Referentin: Christiane Möller, DBSV</w:t>
      </w:r>
    </w:p>
    <w:p w14:paraId="523C14CD" w14:textId="26FFB4B7" w:rsidR="00295722" w:rsidRPr="00C74014" w:rsidRDefault="00964EAE" w:rsidP="00C74014">
      <w:pPr>
        <w:pStyle w:val="Listenabsatz"/>
      </w:pPr>
      <w:r>
        <w:rPr>
          <w:color w:val="000000" w:themeColor="text1"/>
        </w:rPr>
        <w:t>13:0</w:t>
      </w:r>
      <w:r w:rsidR="00045213">
        <w:rPr>
          <w:color w:val="000000" w:themeColor="text1"/>
        </w:rPr>
        <w:t>0</w:t>
      </w:r>
      <w:r w:rsidR="00045213">
        <w:t xml:space="preserve"> – </w:t>
      </w:r>
      <w:r>
        <w:rPr>
          <w:color w:val="000000" w:themeColor="text1"/>
        </w:rPr>
        <w:t>14:3</w:t>
      </w:r>
      <w:r w:rsidR="008F3590" w:rsidRPr="00D676E9">
        <w:rPr>
          <w:color w:val="000000" w:themeColor="text1"/>
        </w:rPr>
        <w:t>0</w:t>
      </w:r>
      <w:r w:rsidR="00386854" w:rsidRPr="00D676E9">
        <w:rPr>
          <w:color w:val="000000" w:themeColor="text1"/>
        </w:rPr>
        <w:t xml:space="preserve"> Uhr </w:t>
      </w:r>
      <w:r w:rsidR="00386854" w:rsidRPr="00D676E9">
        <w:rPr>
          <w:color w:val="000000" w:themeColor="text1"/>
        </w:rPr>
        <w:tab/>
      </w:r>
      <w:r w:rsidRPr="00D676E9">
        <w:rPr>
          <w:color w:val="000000" w:themeColor="text1"/>
        </w:rPr>
        <w:t>Mittagessen</w:t>
      </w:r>
      <w:r>
        <w:rPr>
          <w:color w:val="000000" w:themeColor="text1"/>
        </w:rPr>
        <w:t xml:space="preserve"> </w:t>
      </w:r>
      <w:r w:rsidRPr="00634D4A">
        <w:rPr>
          <w:color w:val="000000" w:themeColor="text1"/>
        </w:rPr>
        <w:t>und Mittagspause</w:t>
      </w:r>
      <w:r w:rsidRPr="00AE4640">
        <w:t xml:space="preserve"> </w:t>
      </w:r>
    </w:p>
    <w:p w14:paraId="296E9E3A" w14:textId="6D29604C" w:rsidR="00045213" w:rsidRDefault="00964EAE" w:rsidP="00C74014">
      <w:pPr>
        <w:pStyle w:val="Listenabsatz"/>
      </w:pPr>
      <w:r>
        <w:t>14</w:t>
      </w:r>
      <w:r w:rsidR="001E3A2C">
        <w:t>:3</w:t>
      </w:r>
      <w:r w:rsidR="009E6427" w:rsidRPr="00E253A5">
        <w:t>0</w:t>
      </w:r>
      <w:r>
        <w:t xml:space="preserve"> – 16:00</w:t>
      </w:r>
      <w:r w:rsidR="00045213">
        <w:t xml:space="preserve"> Uhr</w:t>
      </w:r>
      <w:r w:rsidR="00045213">
        <w:tab/>
      </w:r>
      <w:r w:rsidR="009E7CB8" w:rsidRPr="009E7CB8">
        <w:t>Neues zur Hilfsmittelversorgung aus dem politischen Berlin und zum Europäischen Behindertenrecht für die Beratung</w:t>
      </w:r>
    </w:p>
    <w:p w14:paraId="336D4E19" w14:textId="17641027" w:rsidR="00964EAE" w:rsidRDefault="00964EAE" w:rsidP="00964EAE">
      <w:pPr>
        <w:pStyle w:val="Listenabsatz"/>
      </w:pPr>
      <w:r>
        <w:t>16:00 – 16:30 Uhr</w:t>
      </w:r>
      <w:r>
        <w:tab/>
        <w:t>Kaffeepause</w:t>
      </w:r>
    </w:p>
    <w:p w14:paraId="7A22B71A" w14:textId="520D5F35" w:rsidR="00964EAE" w:rsidRDefault="00964EAE" w:rsidP="00964EAE">
      <w:pPr>
        <w:pStyle w:val="Listenabsatz"/>
      </w:pPr>
      <w:r>
        <w:t>16:30</w:t>
      </w:r>
      <w:r w:rsidRPr="00964EAE">
        <w:t xml:space="preserve"> </w:t>
      </w:r>
      <w:r>
        <w:t>– 17:15 Uhr</w:t>
      </w:r>
      <w:r>
        <w:tab/>
        <w:t>Aktuelle Urteile für die Beratungspraxis</w:t>
      </w:r>
      <w:r>
        <w:br/>
      </w:r>
      <w:r w:rsidRPr="00BF3EEE">
        <w:t>Referentin: Christiane Möller, DBSV</w:t>
      </w:r>
    </w:p>
    <w:p w14:paraId="606C4046" w14:textId="44703EE2" w:rsidR="00386854" w:rsidRDefault="00682AD4" w:rsidP="00E253A5">
      <w:pPr>
        <w:pStyle w:val="Listenabsatz"/>
      </w:pPr>
      <w:r>
        <w:t>17</w:t>
      </w:r>
      <w:r w:rsidR="00964EAE">
        <w:t>:1</w:t>
      </w:r>
      <w:r w:rsidR="002A711E">
        <w:t>5</w:t>
      </w:r>
      <w:r w:rsidR="00045213">
        <w:t xml:space="preserve"> </w:t>
      </w:r>
      <w:r w:rsidR="009E6427" w:rsidRPr="00E253A5">
        <w:t>– 18</w:t>
      </w:r>
      <w:r w:rsidR="00964EAE">
        <w:t>:0</w:t>
      </w:r>
      <w:r w:rsidR="008F3590" w:rsidRPr="00E253A5">
        <w:t>0 Uhr</w:t>
      </w:r>
      <w:r w:rsidR="00386854" w:rsidRPr="00E253A5">
        <w:tab/>
      </w:r>
      <w:r w:rsidR="002A711E">
        <w:t>Hilfsmittelberatung</w:t>
      </w:r>
      <w:r w:rsidR="00DA1325">
        <w:t xml:space="preserve"> </w:t>
      </w:r>
      <w:r w:rsidR="00101995">
        <w:t xml:space="preserve">– ein </w:t>
      </w:r>
      <w:r w:rsidR="00DA1325">
        <w:t>Austausch über Bedarfe an Qualifizierung und Unterstützung sowie Möglichkeiten der Umsetzung</w:t>
      </w:r>
      <w:r w:rsidR="008C2771">
        <w:br/>
        <w:t xml:space="preserve">Moderation: Christiane Möller, Reiner Delgado und Jana </w:t>
      </w:r>
      <w:r w:rsidR="00101995">
        <w:t>Mattert, DBSV</w:t>
      </w:r>
    </w:p>
    <w:p w14:paraId="71688A47" w14:textId="39B66712" w:rsidR="00964EAE" w:rsidRPr="00611D75" w:rsidRDefault="00964EAE" w:rsidP="00964EAE">
      <w:pPr>
        <w:pStyle w:val="Listenabsatz"/>
      </w:pPr>
      <w:r>
        <w:rPr>
          <w:color w:val="000000" w:themeColor="text1"/>
        </w:rPr>
        <w:t>18:00 – 18:3</w:t>
      </w:r>
      <w:r w:rsidRPr="00D676E9">
        <w:rPr>
          <w:color w:val="000000" w:themeColor="text1"/>
        </w:rPr>
        <w:t>0 Uhr</w:t>
      </w:r>
      <w:r>
        <w:rPr>
          <w:color w:val="000000" w:themeColor="text1"/>
        </w:rPr>
        <w:tab/>
      </w:r>
      <w:r>
        <w:t>Workshop-Planung für 2025: Termine und Inhalte</w:t>
      </w:r>
      <w:r>
        <w:br/>
        <w:t xml:space="preserve">Moderation: </w:t>
      </w:r>
      <w:r w:rsidRPr="00015A0E">
        <w:t>Gerd Schwesig, Bernd Peters</w:t>
      </w:r>
    </w:p>
    <w:p w14:paraId="33EA9CBD" w14:textId="77777777" w:rsidR="00386854" w:rsidRDefault="00386854" w:rsidP="00015A0E">
      <w:pPr>
        <w:pStyle w:val="Listenabsatz"/>
      </w:pPr>
      <w:r>
        <w:t>18:30 Uhr</w:t>
      </w:r>
      <w:r>
        <w:tab/>
        <w:t>Abendessen</w:t>
      </w:r>
    </w:p>
    <w:p w14:paraId="4A8BDA4C" w14:textId="2AED7578" w:rsidR="00386854" w:rsidRDefault="00174435" w:rsidP="003E5C2B">
      <w:pPr>
        <w:pStyle w:val="berschrift2"/>
      </w:pPr>
      <w:r>
        <w:lastRenderedPageBreak/>
        <w:t>Freitag 2</w:t>
      </w:r>
      <w:r w:rsidR="002B7228">
        <w:t>6</w:t>
      </w:r>
      <w:r>
        <w:t>.04</w:t>
      </w:r>
      <w:r w:rsidR="003E5C2B">
        <w:t>.</w:t>
      </w:r>
      <w:r>
        <w:t>2024</w:t>
      </w:r>
    </w:p>
    <w:p w14:paraId="49659A6E" w14:textId="36D6225F" w:rsidR="000450A0" w:rsidRPr="00D34BE1" w:rsidRDefault="00015A0E" w:rsidP="00015A0E">
      <w:pPr>
        <w:pStyle w:val="Listenabsatz"/>
      </w:pPr>
      <w:r w:rsidRPr="004A076A">
        <w:t>0</w:t>
      </w:r>
      <w:r w:rsidR="008F3590" w:rsidRPr="004A076A">
        <w:t>9:00 – 10:30 Uhr</w:t>
      </w:r>
      <w:r w:rsidR="008F3590" w:rsidRPr="004A076A">
        <w:tab/>
      </w:r>
      <w:r w:rsidR="006A7C7D" w:rsidRPr="004A076A">
        <w:t>Projekt „Digitale Teilhabe für Menschen mit besonderen Aufklärungsbedarfen</w:t>
      </w:r>
      <w:r w:rsidR="004A076A" w:rsidRPr="004A076A">
        <w:t>“</w:t>
      </w:r>
      <w:r w:rsidR="004A076A" w:rsidRPr="004A076A">
        <w:br/>
        <w:t>Referent</w:t>
      </w:r>
      <w:r w:rsidR="006A7C7D" w:rsidRPr="004A076A">
        <w:t xml:space="preserve">in: </w:t>
      </w:r>
      <w:r w:rsidR="00276278" w:rsidRPr="00780F49">
        <w:t>Marie-Christin Schoeffel</w:t>
      </w:r>
      <w:r w:rsidR="006A7C7D" w:rsidRPr="004A076A">
        <w:t>, BAGSO</w:t>
      </w:r>
    </w:p>
    <w:p w14:paraId="7A91F6BF" w14:textId="77777777" w:rsidR="00386854" w:rsidRPr="00D34BE1" w:rsidRDefault="00386854" w:rsidP="00015A0E">
      <w:pPr>
        <w:pStyle w:val="Listenabsatz"/>
      </w:pPr>
      <w:r w:rsidRPr="00D34BE1">
        <w:t>10:30 – 11:00 Uhr</w:t>
      </w:r>
      <w:r w:rsidRPr="00D34BE1">
        <w:tab/>
        <w:t>Kaffeepause</w:t>
      </w:r>
    </w:p>
    <w:p w14:paraId="7333D98D" w14:textId="2F8705A3" w:rsidR="00A06071" w:rsidRDefault="008F3590" w:rsidP="00015A0E">
      <w:pPr>
        <w:pStyle w:val="Listenabsatz"/>
      </w:pPr>
      <w:r w:rsidRPr="00D34BE1">
        <w:t>11:00 – 12:30 Uhr</w:t>
      </w:r>
      <w:r w:rsidRPr="00D34BE1">
        <w:tab/>
      </w:r>
      <w:r w:rsidR="004A076A" w:rsidRPr="00D34BE1">
        <w:t xml:space="preserve">Hilfsmittel und </w:t>
      </w:r>
      <w:r w:rsidR="004A076A" w:rsidRPr="00D34BE1">
        <w:rPr>
          <w:color w:val="000000" w:themeColor="text1"/>
        </w:rPr>
        <w:t>Anforderungen an Assistenz für taubblinde und hörsehbehinderte Menschen</w:t>
      </w:r>
      <w:r w:rsidR="004A076A">
        <w:br/>
        <w:t>Referent: Reiner Delgado, DBSV</w:t>
      </w:r>
    </w:p>
    <w:p w14:paraId="2FB2A000" w14:textId="01429AA8" w:rsidR="00386854" w:rsidRDefault="00386854" w:rsidP="00015A0E">
      <w:pPr>
        <w:pStyle w:val="Listenabsatz"/>
      </w:pPr>
      <w:r>
        <w:t>12:30– 14:00 Uhr</w:t>
      </w:r>
      <w:r>
        <w:tab/>
        <w:t>Mittagessen und Mittagspause</w:t>
      </w:r>
    </w:p>
    <w:p w14:paraId="72B0F305" w14:textId="69F0156E" w:rsidR="00386854" w:rsidRDefault="009E6427" w:rsidP="000569F9">
      <w:pPr>
        <w:pStyle w:val="Listenabsatz"/>
      </w:pPr>
      <w:r w:rsidRPr="002A711E">
        <w:t xml:space="preserve">14:00 - 15:30 Uhr </w:t>
      </w:r>
      <w:r w:rsidRPr="002A711E">
        <w:tab/>
      </w:r>
      <w:r w:rsidR="004A076A" w:rsidRPr="002A711E">
        <w:t xml:space="preserve">Hilfsmittel </w:t>
      </w:r>
      <w:r w:rsidR="004A076A" w:rsidRPr="002A711E">
        <w:rPr>
          <w:color w:val="000000" w:themeColor="text1"/>
        </w:rPr>
        <w:t xml:space="preserve">für taubblinde und hörsehbehinderte </w:t>
      </w:r>
      <w:r w:rsidR="004A076A" w:rsidRPr="002A711E">
        <w:t>Menschen zum Ausprobieren</w:t>
      </w:r>
      <w:r w:rsidR="004A076A" w:rsidRPr="002A711E">
        <w:br/>
        <w:t>Referent*in: N.N.</w:t>
      </w:r>
    </w:p>
    <w:p w14:paraId="0967EA8D" w14:textId="77777777" w:rsidR="00386854" w:rsidRDefault="00386854" w:rsidP="00015A0E">
      <w:pPr>
        <w:pStyle w:val="Listenabsatz"/>
      </w:pPr>
      <w:r>
        <w:t>15:30 – 16:00 Uhr</w:t>
      </w:r>
      <w:r>
        <w:tab/>
        <w:t>Kaffeepause</w:t>
      </w:r>
    </w:p>
    <w:p w14:paraId="729DCDB4" w14:textId="68473A25" w:rsidR="00386854" w:rsidRDefault="009E6427" w:rsidP="00EF5E23">
      <w:pPr>
        <w:pStyle w:val="Listenabsatz"/>
      </w:pPr>
      <w:r>
        <w:t>16:00 – 17</w:t>
      </w:r>
      <w:r w:rsidR="00394E36">
        <w:t>:30</w:t>
      </w:r>
      <w:r w:rsidR="00386854">
        <w:t xml:space="preserve"> Uhr</w:t>
      </w:r>
      <w:r w:rsidR="00386854">
        <w:tab/>
      </w:r>
      <w:r w:rsidR="002A711E">
        <w:t>Präsentation von für blinde</w:t>
      </w:r>
      <w:r w:rsidR="002A711E" w:rsidRPr="00E253A5">
        <w:t xml:space="preserve"> und sehbehinderte Menschen relevanten Apps und Hilfsmittel durch die Teilnehmenden selbst</w:t>
      </w:r>
      <w:r w:rsidR="002A711E" w:rsidRPr="00E253A5">
        <w:br/>
        <w:t>Moderation: Gerd Schwesig</w:t>
      </w:r>
    </w:p>
    <w:p w14:paraId="2AE97238" w14:textId="750335B6" w:rsidR="00B72B16" w:rsidRDefault="00394E36" w:rsidP="00CB76A3">
      <w:pPr>
        <w:pStyle w:val="Listenabsatz"/>
      </w:pPr>
      <w:r w:rsidRPr="00CB76A3">
        <w:t>17:30 – 18:30</w:t>
      </w:r>
      <w:r w:rsidR="00B72B16" w:rsidRPr="00CB76A3">
        <w:t xml:space="preserve"> Uhr</w:t>
      </w:r>
      <w:r w:rsidR="00B72B16" w:rsidRPr="00CB76A3">
        <w:tab/>
      </w:r>
      <w:r w:rsidRPr="00CB76A3">
        <w:t>Kurzbericht über den Stand der Hil</w:t>
      </w:r>
      <w:r w:rsidR="00CB76A3" w:rsidRPr="00CB76A3">
        <w:t xml:space="preserve">fsmittelberatung, </w:t>
      </w:r>
      <w:r w:rsidR="00B72B16" w:rsidRPr="00CB76A3">
        <w:t xml:space="preserve"> gemeinsamer Erfahrungsaustausch über </w:t>
      </w:r>
      <w:r w:rsidR="00CB76A3" w:rsidRPr="00CB76A3">
        <w:t xml:space="preserve">die </w:t>
      </w:r>
      <w:r w:rsidR="00B72B16" w:rsidRPr="00CB76A3">
        <w:t xml:space="preserve">Arbeit in den Ländern (Teilnehmende bitte vorbereiten) und Austausch über aktuelle Entwicklungen, die von Seiten der Hilfsmittelberatenden zukünftig in den Fokus genommen </w:t>
      </w:r>
      <w:r w:rsidR="009F22D1" w:rsidRPr="00CB76A3">
        <w:t>werden müssen.</w:t>
      </w:r>
      <w:r w:rsidR="009F22D1" w:rsidRPr="00CB76A3">
        <w:br/>
        <w:t xml:space="preserve">Moderation: Gerd </w:t>
      </w:r>
      <w:r w:rsidR="00B72B16" w:rsidRPr="00CB76A3">
        <w:t>Schwesig</w:t>
      </w:r>
    </w:p>
    <w:p w14:paraId="58CFA3B0" w14:textId="77777777" w:rsidR="00386854" w:rsidRDefault="00B72B16" w:rsidP="00015A0E">
      <w:pPr>
        <w:pStyle w:val="Listenabsatz"/>
      </w:pPr>
      <w:r>
        <w:t>18:3</w:t>
      </w:r>
      <w:r w:rsidR="00386854">
        <w:t>0 Uhr</w:t>
      </w:r>
      <w:r w:rsidR="00386854">
        <w:tab/>
        <w:t>Abendessen</w:t>
      </w:r>
    </w:p>
    <w:p w14:paraId="30C76C82" w14:textId="48AF02AF" w:rsidR="00386854" w:rsidRDefault="00174435" w:rsidP="003E5C2B">
      <w:pPr>
        <w:pStyle w:val="berschrift2"/>
      </w:pPr>
      <w:r>
        <w:t>Samstag 2</w:t>
      </w:r>
      <w:r w:rsidR="002B7228">
        <w:t>7</w:t>
      </w:r>
      <w:r>
        <w:t>.04.2024</w:t>
      </w:r>
    </w:p>
    <w:p w14:paraId="5E9EDBAB" w14:textId="29C82EAC" w:rsidR="00451F6D" w:rsidRDefault="00015A0E" w:rsidP="00015A0E">
      <w:pPr>
        <w:pStyle w:val="Listenabsatz"/>
      </w:pPr>
      <w:r>
        <w:t>0</w:t>
      </w:r>
      <w:r w:rsidR="009917E5">
        <w:t>9:0</w:t>
      </w:r>
      <w:r w:rsidR="009750E9">
        <w:t>0 – 1</w:t>
      </w:r>
      <w:r w:rsidR="00EA76DC">
        <w:t>0:3</w:t>
      </w:r>
      <w:r w:rsidR="009917E5">
        <w:t>0 Uhr</w:t>
      </w:r>
      <w:r w:rsidR="009917E5">
        <w:tab/>
      </w:r>
      <w:r w:rsidR="00EB6DF6">
        <w:rPr>
          <w:rFonts w:eastAsia="Calibri"/>
          <w:noProof/>
          <w:sz w:val="24"/>
          <w:szCs w:val="24"/>
        </w:rPr>
        <w:t>b</w:t>
      </w:r>
      <w:r w:rsidR="00CA23B3">
        <w:rPr>
          <w:rFonts w:eastAsia="Calibri"/>
          <w:noProof/>
          <w:sz w:val="24"/>
          <w:szCs w:val="24"/>
        </w:rPr>
        <w:t>lindfin</w:t>
      </w:r>
      <w:r w:rsidR="00EB6DF6">
        <w:rPr>
          <w:rFonts w:eastAsia="Calibri"/>
          <w:noProof/>
          <w:sz w:val="24"/>
          <w:szCs w:val="24"/>
        </w:rPr>
        <w:t>d, BlindSquare, ever</w:t>
      </w:r>
      <w:r w:rsidR="008F0D0A">
        <w:rPr>
          <w:rFonts w:eastAsia="Calibri"/>
          <w:noProof/>
          <w:sz w:val="24"/>
          <w:szCs w:val="24"/>
        </w:rPr>
        <w:t>G</w:t>
      </w:r>
      <w:r w:rsidR="00EB6DF6">
        <w:rPr>
          <w:rFonts w:eastAsia="Calibri"/>
          <w:noProof/>
          <w:sz w:val="24"/>
          <w:szCs w:val="24"/>
        </w:rPr>
        <w:t>uide, MindT</w:t>
      </w:r>
      <w:r w:rsidR="00CA23B3">
        <w:rPr>
          <w:rFonts w:eastAsia="Calibri"/>
          <w:noProof/>
          <w:sz w:val="24"/>
          <w:szCs w:val="24"/>
        </w:rPr>
        <w:t>ags und Co.: Möglichkeiten und Grenzen von Indoor-Navigationssystemen</w:t>
      </w:r>
      <w:r w:rsidR="005408CD">
        <w:br/>
        <w:t>Referent: Jan Blüher</w:t>
      </w:r>
      <w:r w:rsidR="00856130">
        <w:t>, Fachausschuss IT (</w:t>
      </w:r>
      <w:r w:rsidR="005408CD">
        <w:t>FIT) beim DBSV</w:t>
      </w:r>
    </w:p>
    <w:p w14:paraId="5A7A705A" w14:textId="3BD0D3E6" w:rsidR="00386854" w:rsidRDefault="00EA76DC" w:rsidP="00015A0E">
      <w:pPr>
        <w:pStyle w:val="Listenabsatz"/>
      </w:pPr>
      <w:r>
        <w:t>10:30 – 11:0</w:t>
      </w:r>
      <w:r w:rsidR="00B72B16">
        <w:t>0</w:t>
      </w:r>
      <w:r w:rsidR="00386854">
        <w:t xml:space="preserve"> Uhr</w:t>
      </w:r>
      <w:r w:rsidR="00386854">
        <w:tab/>
        <w:t>Kaffeepause</w:t>
      </w:r>
    </w:p>
    <w:p w14:paraId="18E88036" w14:textId="606E84C3" w:rsidR="00EF2EE5" w:rsidRPr="00EF2EE5" w:rsidRDefault="00386854" w:rsidP="00EF2EE5">
      <w:pPr>
        <w:pStyle w:val="Listenabsatz"/>
      </w:pPr>
      <w:r w:rsidRPr="00EF2EE5">
        <w:t>1</w:t>
      </w:r>
      <w:r w:rsidR="00B72B16" w:rsidRPr="00EF2EE5">
        <w:t>1</w:t>
      </w:r>
      <w:r w:rsidRPr="00EF2EE5">
        <w:t>:</w:t>
      </w:r>
      <w:r w:rsidR="00EA76DC" w:rsidRPr="00EF2EE5">
        <w:t>0</w:t>
      </w:r>
      <w:r w:rsidR="00EF2EE5" w:rsidRPr="00EF2EE5">
        <w:t>0 – 12:00</w:t>
      </w:r>
      <w:r w:rsidRPr="00EF2EE5">
        <w:t xml:space="preserve"> Uhr</w:t>
      </w:r>
      <w:r w:rsidRPr="00EF2EE5">
        <w:tab/>
      </w:r>
      <w:r w:rsidR="00EF2EE5" w:rsidRPr="00093DBB">
        <w:t>Barrierefreie Radios und Daisy-Player</w:t>
      </w:r>
      <w:r w:rsidR="00EF2EE5" w:rsidRPr="00093DBB">
        <w:br/>
        <w:t>Referent: Marcel Nicolaus, Alan Electronics GmbH</w:t>
      </w:r>
    </w:p>
    <w:p w14:paraId="26350BEE" w14:textId="299DE844" w:rsidR="00386854" w:rsidRPr="00D34BE1" w:rsidRDefault="002A711E" w:rsidP="00EF2EE5">
      <w:pPr>
        <w:pStyle w:val="Listenabsatz"/>
      </w:pPr>
      <w:r w:rsidRPr="002A711E">
        <w:t>12:00– 13:0</w:t>
      </w:r>
      <w:r w:rsidR="00EF2EE5" w:rsidRPr="002A711E">
        <w:t>0 Uhr</w:t>
      </w:r>
      <w:r w:rsidR="00EF2EE5" w:rsidRPr="002A711E">
        <w:tab/>
      </w:r>
      <w:r w:rsidR="000450A0" w:rsidRPr="002A711E">
        <w:t xml:space="preserve">Neuentwicklung IOS </w:t>
      </w:r>
      <w:r w:rsidR="00AE4640" w:rsidRPr="002A711E">
        <w:t>und Zubehör</w:t>
      </w:r>
      <w:r w:rsidR="000450A0" w:rsidRPr="002A711E">
        <w:t xml:space="preserve"> für die Nutzung durch blinde und sehbehinderte Menschen</w:t>
      </w:r>
      <w:r w:rsidR="00AE4640" w:rsidRPr="002A711E">
        <w:br/>
        <w:t>Referent: Thomas Schmidt, ABSV Hilfsmittelberatung</w:t>
      </w:r>
    </w:p>
    <w:p w14:paraId="0C4E9B92" w14:textId="77777777" w:rsidR="009233D4" w:rsidRPr="00D90DF6" w:rsidRDefault="00386854" w:rsidP="00015A0E">
      <w:pPr>
        <w:pStyle w:val="Listenabsatz"/>
      </w:pPr>
      <w:r>
        <w:t xml:space="preserve">13:15 Uhr </w:t>
      </w:r>
      <w:r>
        <w:tab/>
        <w:t>Übergabe Lunchp</w:t>
      </w:r>
      <w:r w:rsidR="00515E66">
        <w:t>aket oder Mittagessen / Abreise</w:t>
      </w:r>
    </w:p>
    <w:sectPr w:rsidR="009233D4" w:rsidRPr="00D90D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9701A"/>
    <w:multiLevelType w:val="hybridMultilevel"/>
    <w:tmpl w:val="C2F481FA"/>
    <w:lvl w:ilvl="0" w:tplc="53AAF66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C4716"/>
    <w:multiLevelType w:val="hybridMultilevel"/>
    <w:tmpl w:val="E28EFE80"/>
    <w:lvl w:ilvl="0" w:tplc="294ED8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54"/>
    <w:rsid w:val="00006383"/>
    <w:rsid w:val="00015A0E"/>
    <w:rsid w:val="00032273"/>
    <w:rsid w:val="000450A0"/>
    <w:rsid w:val="00045213"/>
    <w:rsid w:val="000569F9"/>
    <w:rsid w:val="00074BB8"/>
    <w:rsid w:val="0008694C"/>
    <w:rsid w:val="00093DBB"/>
    <w:rsid w:val="000C06E0"/>
    <w:rsid w:val="000D7DC6"/>
    <w:rsid w:val="00101995"/>
    <w:rsid w:val="00154E1B"/>
    <w:rsid w:val="00174435"/>
    <w:rsid w:val="001A45AA"/>
    <w:rsid w:val="001C0AEF"/>
    <w:rsid w:val="001C76EB"/>
    <w:rsid w:val="001D5D50"/>
    <w:rsid w:val="001E3A2C"/>
    <w:rsid w:val="00200EEF"/>
    <w:rsid w:val="00224AAC"/>
    <w:rsid w:val="0022661C"/>
    <w:rsid w:val="00276278"/>
    <w:rsid w:val="00295722"/>
    <w:rsid w:val="002A59BD"/>
    <w:rsid w:val="002A711E"/>
    <w:rsid w:val="002B7228"/>
    <w:rsid w:val="003250F2"/>
    <w:rsid w:val="00350471"/>
    <w:rsid w:val="003552E1"/>
    <w:rsid w:val="003754F2"/>
    <w:rsid w:val="00386854"/>
    <w:rsid w:val="00394E36"/>
    <w:rsid w:val="003D1B5F"/>
    <w:rsid w:val="003E5C2B"/>
    <w:rsid w:val="003F4A29"/>
    <w:rsid w:val="00451F6D"/>
    <w:rsid w:val="004A076A"/>
    <w:rsid w:val="004D0C5F"/>
    <w:rsid w:val="00515E66"/>
    <w:rsid w:val="00534734"/>
    <w:rsid w:val="005408CD"/>
    <w:rsid w:val="00550748"/>
    <w:rsid w:val="005D75F8"/>
    <w:rsid w:val="00611D75"/>
    <w:rsid w:val="00621A21"/>
    <w:rsid w:val="00634D4A"/>
    <w:rsid w:val="0064646A"/>
    <w:rsid w:val="006615DF"/>
    <w:rsid w:val="00677C26"/>
    <w:rsid w:val="00682AD4"/>
    <w:rsid w:val="00692557"/>
    <w:rsid w:val="006A7C7D"/>
    <w:rsid w:val="006C1439"/>
    <w:rsid w:val="006C5D54"/>
    <w:rsid w:val="006F55BA"/>
    <w:rsid w:val="00712FD4"/>
    <w:rsid w:val="007645AA"/>
    <w:rsid w:val="0077021C"/>
    <w:rsid w:val="00831806"/>
    <w:rsid w:val="00831D58"/>
    <w:rsid w:val="0083499C"/>
    <w:rsid w:val="00856130"/>
    <w:rsid w:val="008A5329"/>
    <w:rsid w:val="008A798A"/>
    <w:rsid w:val="008C2771"/>
    <w:rsid w:val="008F0D0A"/>
    <w:rsid w:val="008F3590"/>
    <w:rsid w:val="009233D4"/>
    <w:rsid w:val="00957008"/>
    <w:rsid w:val="00964EAE"/>
    <w:rsid w:val="00975077"/>
    <w:rsid w:val="009750E9"/>
    <w:rsid w:val="009917E5"/>
    <w:rsid w:val="009E6427"/>
    <w:rsid w:val="009E7CB8"/>
    <w:rsid w:val="009F22D1"/>
    <w:rsid w:val="009F7AC3"/>
    <w:rsid w:val="00A06071"/>
    <w:rsid w:val="00A2118B"/>
    <w:rsid w:val="00A55478"/>
    <w:rsid w:val="00AE2B29"/>
    <w:rsid w:val="00AE3FB5"/>
    <w:rsid w:val="00AE4640"/>
    <w:rsid w:val="00B16A24"/>
    <w:rsid w:val="00B54DC5"/>
    <w:rsid w:val="00B63878"/>
    <w:rsid w:val="00B72B16"/>
    <w:rsid w:val="00BD3430"/>
    <w:rsid w:val="00BD4176"/>
    <w:rsid w:val="00BF3EEE"/>
    <w:rsid w:val="00C74014"/>
    <w:rsid w:val="00C75EB5"/>
    <w:rsid w:val="00C812D8"/>
    <w:rsid w:val="00C91484"/>
    <w:rsid w:val="00CA23B3"/>
    <w:rsid w:val="00CB76A3"/>
    <w:rsid w:val="00CE5FA0"/>
    <w:rsid w:val="00CE6D3C"/>
    <w:rsid w:val="00D02B42"/>
    <w:rsid w:val="00D34BE1"/>
    <w:rsid w:val="00D5112F"/>
    <w:rsid w:val="00D676E9"/>
    <w:rsid w:val="00D76281"/>
    <w:rsid w:val="00D87AF5"/>
    <w:rsid w:val="00D90DF6"/>
    <w:rsid w:val="00DA1325"/>
    <w:rsid w:val="00DC251E"/>
    <w:rsid w:val="00DC2F6C"/>
    <w:rsid w:val="00DF1FEF"/>
    <w:rsid w:val="00E05116"/>
    <w:rsid w:val="00E253A5"/>
    <w:rsid w:val="00E30E98"/>
    <w:rsid w:val="00EA76DC"/>
    <w:rsid w:val="00EB6DF6"/>
    <w:rsid w:val="00EB7A9A"/>
    <w:rsid w:val="00EF2EE5"/>
    <w:rsid w:val="00EF5E23"/>
    <w:rsid w:val="00F6391D"/>
    <w:rsid w:val="00FD2E04"/>
    <w:rsid w:val="00FD4AB2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7888"/>
  <w15:chartTrackingRefBased/>
  <w15:docId w15:val="{8D989329-2F27-4569-9678-3166664B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33D4"/>
    <w:rPr>
      <w:rFonts w:ascii="Verdana" w:hAnsi="Verdana"/>
      <w:sz w:val="23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0DF6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bCs/>
      <w:sz w:val="27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5C2B"/>
    <w:pPr>
      <w:keepNext/>
      <w:keepLines/>
      <w:spacing w:before="360" w:after="120"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90DF6"/>
    <w:pPr>
      <w:keepNext/>
      <w:keepLines/>
      <w:spacing w:before="120" w:after="120" w:line="240" w:lineRule="auto"/>
      <w:outlineLvl w:val="2"/>
    </w:pPr>
    <w:rPr>
      <w:rFonts w:eastAsiaTheme="majorEastAsia" w:cstheme="majorBidi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33D4"/>
    <w:pPr>
      <w:spacing w:after="0" w:line="240" w:lineRule="auto"/>
    </w:pPr>
    <w:rPr>
      <w:rFonts w:ascii="Verdana" w:hAnsi="Verdana"/>
      <w:sz w:val="23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0DF6"/>
    <w:rPr>
      <w:rFonts w:ascii="Verdana" w:eastAsiaTheme="majorEastAsia" w:hAnsi="Verdana" w:cstheme="majorBidi"/>
      <w:b/>
      <w:bCs/>
      <w:sz w:val="27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5C2B"/>
    <w:rPr>
      <w:rFonts w:ascii="Verdana" w:eastAsiaTheme="majorEastAsia" w:hAnsi="Verdana" w:cstheme="majorBidi"/>
      <w:b/>
      <w:bCs/>
      <w:sz w:val="23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90DF6"/>
    <w:rPr>
      <w:rFonts w:ascii="Verdana" w:eastAsiaTheme="majorEastAsia" w:hAnsi="Verdana" w:cstheme="majorBidi"/>
      <w:bCs/>
      <w:sz w:val="23"/>
    </w:rPr>
  </w:style>
  <w:style w:type="paragraph" w:styleId="Titel">
    <w:name w:val="Title"/>
    <w:basedOn w:val="Standard"/>
    <w:next w:val="Standard"/>
    <w:link w:val="TitelZchn"/>
    <w:uiPriority w:val="10"/>
    <w:qFormat/>
    <w:rsid w:val="00A2118B"/>
    <w:pPr>
      <w:spacing w:after="240" w:line="240" w:lineRule="auto"/>
      <w:contextualSpacing/>
    </w:pPr>
    <w:rPr>
      <w:rFonts w:eastAsiaTheme="majorEastAsia" w:cstheme="majorBidi"/>
      <w:b/>
      <w:spacing w:val="5"/>
      <w:kern w:val="28"/>
      <w:sz w:val="27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118B"/>
    <w:rPr>
      <w:rFonts w:ascii="Verdana" w:eastAsiaTheme="majorEastAsia" w:hAnsi="Verdana" w:cstheme="majorBidi"/>
      <w:b/>
      <w:spacing w:val="5"/>
      <w:kern w:val="28"/>
      <w:sz w:val="27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233D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233D4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9233D4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9233D4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9233D4"/>
    <w:rPr>
      <w:b/>
      <w:bCs/>
      <w:i/>
      <w:iCs/>
      <w:color w:val="4F81B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233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233D4"/>
    <w:rPr>
      <w:rFonts w:ascii="Verdana" w:hAnsi="Verdana"/>
      <w:b/>
      <w:bCs/>
      <w:i/>
      <w:iCs/>
      <w:color w:val="4F81BD" w:themeColor="accent1"/>
      <w:sz w:val="23"/>
    </w:rPr>
  </w:style>
  <w:style w:type="character" w:styleId="Hyperlink">
    <w:name w:val="Hyperlink"/>
    <w:basedOn w:val="Absatz-Standardschriftart"/>
    <w:uiPriority w:val="99"/>
    <w:unhideWhenUsed/>
    <w:rsid w:val="0038685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15A0E"/>
    <w:pPr>
      <w:ind w:left="2693" w:hanging="2693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702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02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021C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02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021C"/>
    <w:rPr>
      <w:rFonts w:ascii="Verdana" w:hAnsi="Verdana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0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bsv.org/online-anmeldung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barrierefreiheit@dbsv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ura-timmendorf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0D136-2C34-46B1-BF7A-D825064D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531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Mattert</dc:creator>
  <cp:keywords/>
  <dc:description/>
  <cp:lastModifiedBy>Jana Mattert</cp:lastModifiedBy>
  <cp:revision>3</cp:revision>
  <cp:lastPrinted>2023-06-08T07:37:00Z</cp:lastPrinted>
  <dcterms:created xsi:type="dcterms:W3CDTF">2024-04-04T18:05:00Z</dcterms:created>
  <dcterms:modified xsi:type="dcterms:W3CDTF">2024-04-05T16:50:00Z</dcterms:modified>
</cp:coreProperties>
</file>